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9EB4" w14:textId="77777777" w:rsidR="00E51850" w:rsidRDefault="00E51850" w:rsidP="00E5185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SHIPTON UNDER WYCHWOOD PARISH COUNCIL</w:t>
      </w:r>
    </w:p>
    <w:p w14:paraId="37113F00" w14:textId="77777777" w:rsidR="00E51850" w:rsidRPr="00F514C7" w:rsidRDefault="00E51850" w:rsidP="00E51850">
      <w:pPr>
        <w:pStyle w:val="Default"/>
        <w:jc w:val="center"/>
        <w:rPr>
          <w:rFonts w:ascii="Arial" w:eastAsia="Arial" w:hAnsi="Arial" w:cs="Arial"/>
          <w:color w:val="7C9647"/>
          <w:sz w:val="22"/>
          <w:szCs w:val="22"/>
        </w:rPr>
      </w:pPr>
      <w:r>
        <w:rPr>
          <w:rFonts w:ascii="Arial" w:hAnsi="Arial"/>
          <w:color w:val="7C9647"/>
          <w:sz w:val="22"/>
          <w:szCs w:val="22"/>
        </w:rPr>
        <w:t>A COTSWOLD VILLAGE AND COMMUNITY</w:t>
      </w:r>
    </w:p>
    <w:p w14:paraId="3BFC9306" w14:textId="77777777" w:rsidR="00B10EC7" w:rsidRDefault="00B10EC7" w:rsidP="00DB7910">
      <w:pPr>
        <w:shd w:val="clear" w:color="auto" w:fill="F9F8F3"/>
        <w:spacing w:after="0" w:line="240" w:lineRule="auto"/>
      </w:pPr>
    </w:p>
    <w:p w14:paraId="35E77912" w14:textId="77777777" w:rsidR="00B10EC7" w:rsidRDefault="00B10EC7" w:rsidP="00DB7910">
      <w:pPr>
        <w:shd w:val="clear" w:color="auto" w:fill="F9F8F3"/>
        <w:spacing w:after="0" w:line="240" w:lineRule="auto"/>
      </w:pPr>
    </w:p>
    <w:p w14:paraId="4E30A8B1" w14:textId="3C240621" w:rsidR="00C51AEB" w:rsidRDefault="00C51AEB" w:rsidP="00DB7910">
      <w:pPr>
        <w:shd w:val="clear" w:color="auto" w:fill="F9F8F3"/>
        <w:spacing w:after="0" w:line="240" w:lineRule="auto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en-GB"/>
        </w:rPr>
      </w:pPr>
      <w:r w:rsidRPr="004E564C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en-GB"/>
        </w:rPr>
        <w:t>Grant Awarding Policy</w:t>
      </w:r>
    </w:p>
    <w:p w14:paraId="4D0BF7BB" w14:textId="77777777" w:rsidR="00814542" w:rsidRPr="004E564C" w:rsidRDefault="00814542" w:rsidP="00DB7910">
      <w:pPr>
        <w:shd w:val="clear" w:color="auto" w:fill="F9F8F3"/>
        <w:spacing w:after="0" w:line="240" w:lineRule="auto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en-GB"/>
        </w:rPr>
      </w:pPr>
    </w:p>
    <w:p w14:paraId="4C00717B" w14:textId="0E7E9679" w:rsidR="00413CDB" w:rsidRPr="00AB0F2A" w:rsidRDefault="00413CDB" w:rsidP="00DB7910">
      <w:p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B0F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Under Section 137 of the Local Government Act 1972, </w:t>
      </w:r>
      <w:r w:rsidR="009C71DF" w:rsidRPr="00AB0F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Shipt</w:t>
      </w:r>
      <w:r w:rsidRPr="00AB0F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on-under-Wychwood Parish Council has discretionary powers to award grants to local groups or organisations for “</w:t>
      </w:r>
      <w:r w:rsidRPr="00AB0F2A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purposes, which may bring a direct benefit to the area or any part of it for some or all the inhabitants”.</w:t>
      </w:r>
      <w:r w:rsidR="00D231D9" w:rsidRPr="00AB0F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The amount they can spend is limited by the number of persons on the Electoral Register</w:t>
      </w:r>
      <w:r w:rsidR="000155DC" w:rsidRPr="00AB0F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and</w:t>
      </w:r>
      <w:r w:rsidR="001A7797" w:rsidRPr="00AB0F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funds have been set aside for the purpose</w:t>
      </w:r>
      <w:r w:rsidR="00AB0F2A" w:rsidRPr="00AB0F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the annual budget.</w:t>
      </w:r>
    </w:p>
    <w:p w14:paraId="295F5EF9" w14:textId="77777777" w:rsidR="00AB0F2A" w:rsidRPr="003D5818" w:rsidRDefault="00AB0F2A" w:rsidP="00DB7910">
      <w:p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338EDBC" w14:textId="7AFE5166" w:rsidR="004E564C" w:rsidRDefault="00413CDB" w:rsidP="00DB7910">
      <w:p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D58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be considered for a donation, applicants must make a written application to the Parish Council </w:t>
      </w:r>
      <w:r w:rsidR="00BA7E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using the application form below</w:t>
      </w:r>
      <w:r w:rsidRPr="003D58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  </w:t>
      </w:r>
    </w:p>
    <w:p w14:paraId="59A41EEF" w14:textId="77777777" w:rsidR="00DB7910" w:rsidRDefault="00DB7910" w:rsidP="00DB7910">
      <w:p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26C8434" w14:textId="77777777" w:rsidR="00117544" w:rsidRDefault="00413CDB" w:rsidP="00117544">
      <w:p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4E564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Policy</w:t>
      </w:r>
    </w:p>
    <w:p w14:paraId="76512584" w14:textId="77777777" w:rsidR="00117544" w:rsidRDefault="00117544" w:rsidP="00117544">
      <w:p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p w14:paraId="507142A5" w14:textId="11743104" w:rsidR="00A015BF" w:rsidRPr="00467BFB" w:rsidRDefault="00413CDB" w:rsidP="00A015BF">
      <w:pPr>
        <w:pStyle w:val="ListParagraph"/>
        <w:numPr>
          <w:ilvl w:val="0"/>
          <w:numId w:val="2"/>
        </w:num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Applications for grants can be made</w:t>
      </w:r>
      <w:r w:rsidR="004902B2"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at any </w:t>
      </w:r>
      <w:proofErr w:type="gramStart"/>
      <w:r w:rsidR="004902B2"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time</w:t>
      </w:r>
      <w:r w:rsidR="00446F56"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but</w:t>
      </w:r>
      <w:proofErr w:type="gramEnd"/>
      <w:r w:rsidR="00446F56"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will </w:t>
      </w:r>
      <w:r w:rsidR="00561FAC"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only be considered </w:t>
      </w:r>
      <w:r w:rsidR="00BD60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at the Council </w:t>
      </w:r>
      <w:r w:rsidR="00561FAC"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meeting in May, August, </w:t>
      </w:r>
      <w:r w:rsidR="000A36BB"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November </w:t>
      </w:r>
      <w:r w:rsidR="00CC5505"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or</w:t>
      </w:r>
      <w:r w:rsidR="000A36BB"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February.</w:t>
      </w:r>
    </w:p>
    <w:p w14:paraId="28103A28" w14:textId="2BEFB177" w:rsidR="00467BFB" w:rsidRPr="00D64D3F" w:rsidRDefault="00467BFB" w:rsidP="00A015BF">
      <w:pPr>
        <w:pStyle w:val="ListParagraph"/>
        <w:numPr>
          <w:ilvl w:val="0"/>
          <w:numId w:val="2"/>
        </w:num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64D3F">
        <w:rPr>
          <w:rFonts w:ascii="Arial" w:hAnsi="Arial" w:cs="Arial"/>
          <w:sz w:val="24"/>
          <w:szCs w:val="24"/>
        </w:rPr>
        <w:t>Each request will be considered individually and will be treated on its own merits.</w:t>
      </w:r>
    </w:p>
    <w:p w14:paraId="5FB894B4" w14:textId="77777777" w:rsidR="00A015BF" w:rsidRPr="00A015BF" w:rsidRDefault="00413CDB" w:rsidP="00A015BF">
      <w:pPr>
        <w:pStyle w:val="ListParagraph"/>
        <w:numPr>
          <w:ilvl w:val="0"/>
          <w:numId w:val="2"/>
        </w:num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Applications will only be considered on receipt of a completed application form.</w:t>
      </w:r>
    </w:p>
    <w:p w14:paraId="5911B517" w14:textId="77777777" w:rsidR="00A015BF" w:rsidRPr="00A015BF" w:rsidRDefault="00413CDB" w:rsidP="00A015BF">
      <w:pPr>
        <w:pStyle w:val="ListParagraph"/>
        <w:numPr>
          <w:ilvl w:val="0"/>
          <w:numId w:val="2"/>
        </w:num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Council reserves the right to grant limits in line with budget requirements and or expenditure it </w:t>
      </w:r>
      <w:proofErr w:type="spellStart"/>
      <w:r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maybe</w:t>
      </w:r>
      <w:proofErr w:type="spellEnd"/>
      <w:r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required to make.</w:t>
      </w:r>
    </w:p>
    <w:p w14:paraId="18FB6215" w14:textId="77777777" w:rsidR="00A015BF" w:rsidRPr="00A015BF" w:rsidRDefault="00413CDB" w:rsidP="00A015BF">
      <w:pPr>
        <w:pStyle w:val="ListParagraph"/>
        <w:numPr>
          <w:ilvl w:val="0"/>
          <w:numId w:val="2"/>
        </w:num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 applicants will be notified regardless of application outcome.</w:t>
      </w:r>
    </w:p>
    <w:p w14:paraId="2124EEFB" w14:textId="77777777" w:rsidR="00A015BF" w:rsidRPr="00A015BF" w:rsidRDefault="00413CDB" w:rsidP="00A015BF">
      <w:pPr>
        <w:pStyle w:val="ListParagraph"/>
        <w:numPr>
          <w:ilvl w:val="0"/>
          <w:numId w:val="2"/>
        </w:num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Successful applications will be recorded in the Council meeting minutes.</w:t>
      </w:r>
    </w:p>
    <w:p w14:paraId="39D4B8FC" w14:textId="77777777" w:rsidR="00A015BF" w:rsidRPr="00A015BF" w:rsidRDefault="00413CDB" w:rsidP="00A015BF">
      <w:pPr>
        <w:pStyle w:val="ListParagraph"/>
        <w:numPr>
          <w:ilvl w:val="0"/>
          <w:numId w:val="2"/>
        </w:num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Grants will be paid by BACS into the organisations account.</w:t>
      </w:r>
    </w:p>
    <w:p w14:paraId="24A40953" w14:textId="1282AA87" w:rsidR="00DB7910" w:rsidRPr="00A015BF" w:rsidRDefault="00413CDB" w:rsidP="00A015BF">
      <w:pPr>
        <w:pStyle w:val="ListParagraph"/>
        <w:numPr>
          <w:ilvl w:val="0"/>
          <w:numId w:val="2"/>
        </w:numPr>
        <w:shd w:val="clear" w:color="auto" w:fill="F9F8F3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A015B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Grants must be spent within the current tax year.</w:t>
      </w:r>
    </w:p>
    <w:p w14:paraId="05969C3C" w14:textId="77777777" w:rsidR="00DB7910" w:rsidRDefault="00DB7910" w:rsidP="00DB791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0AD3331" w14:textId="2B9822F0" w:rsidR="006D39E5" w:rsidRPr="006D39E5" w:rsidRDefault="006B1CB8" w:rsidP="006D39E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E564C">
        <w:rPr>
          <w:rFonts w:ascii="Arial" w:hAnsi="Arial" w:cs="Arial"/>
          <w:b/>
          <w:bCs/>
          <w:sz w:val="28"/>
          <w:szCs w:val="28"/>
        </w:rPr>
        <w:t>Applying for S137 Funding</w:t>
      </w:r>
    </w:p>
    <w:p w14:paraId="20320D32" w14:textId="77777777" w:rsidR="006D39E5" w:rsidRDefault="006D39E5" w:rsidP="006D39E5">
      <w:pPr>
        <w:spacing w:after="0"/>
        <w:rPr>
          <w:rFonts w:ascii="Arial" w:hAnsi="Arial" w:cs="Arial"/>
          <w:sz w:val="24"/>
          <w:szCs w:val="24"/>
        </w:rPr>
      </w:pPr>
    </w:p>
    <w:p w14:paraId="48D5F39F" w14:textId="06810F3B" w:rsidR="00E9453B" w:rsidRPr="005725BB" w:rsidRDefault="00F3785B">
      <w:pPr>
        <w:rPr>
          <w:rFonts w:ascii="Arial" w:hAnsi="Arial" w:cs="Arial"/>
          <w:sz w:val="24"/>
          <w:szCs w:val="24"/>
        </w:rPr>
      </w:pPr>
      <w:r w:rsidRPr="005725BB">
        <w:rPr>
          <w:rFonts w:ascii="Arial" w:hAnsi="Arial" w:cs="Arial"/>
          <w:sz w:val="24"/>
          <w:szCs w:val="24"/>
        </w:rPr>
        <w:t xml:space="preserve">The </w:t>
      </w:r>
      <w:r w:rsidR="003973CA" w:rsidRPr="005725BB">
        <w:rPr>
          <w:rFonts w:ascii="Arial" w:hAnsi="Arial" w:cs="Arial"/>
          <w:sz w:val="24"/>
          <w:szCs w:val="24"/>
        </w:rPr>
        <w:t xml:space="preserve">Parish </w:t>
      </w:r>
      <w:r w:rsidRPr="005725BB">
        <w:rPr>
          <w:rFonts w:ascii="Arial" w:hAnsi="Arial" w:cs="Arial"/>
          <w:sz w:val="24"/>
          <w:szCs w:val="24"/>
        </w:rPr>
        <w:t>Council will award grants, at its discretion, to organisations that can demonstrate a clear need for financial support to the benefit of the Parish by:</w:t>
      </w:r>
    </w:p>
    <w:p w14:paraId="043A5AD9" w14:textId="7CE924B8" w:rsidR="00F3785B" w:rsidRPr="005725BB" w:rsidRDefault="00F41959" w:rsidP="00F419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25BB">
        <w:rPr>
          <w:rFonts w:ascii="Arial" w:hAnsi="Arial" w:cs="Arial"/>
          <w:sz w:val="24"/>
          <w:szCs w:val="24"/>
        </w:rPr>
        <w:t>Providing a service</w:t>
      </w:r>
    </w:p>
    <w:p w14:paraId="1732A1CE" w14:textId="0E53A2C6" w:rsidR="00F41959" w:rsidRPr="005725BB" w:rsidRDefault="00F41959" w:rsidP="00F419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25BB">
        <w:rPr>
          <w:rFonts w:ascii="Arial" w:hAnsi="Arial" w:cs="Arial"/>
          <w:sz w:val="24"/>
          <w:szCs w:val="24"/>
        </w:rPr>
        <w:t>Enhancing the quality of life</w:t>
      </w:r>
    </w:p>
    <w:p w14:paraId="399832F6" w14:textId="3050DB77" w:rsidR="00F41959" w:rsidRPr="005725BB" w:rsidRDefault="00F41959" w:rsidP="00F419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25BB">
        <w:rPr>
          <w:rFonts w:ascii="Arial" w:hAnsi="Arial" w:cs="Arial"/>
          <w:sz w:val="24"/>
          <w:szCs w:val="24"/>
        </w:rPr>
        <w:t>Improving recreatio</w:t>
      </w:r>
      <w:r w:rsidR="009D0F7E" w:rsidRPr="005725BB">
        <w:rPr>
          <w:rFonts w:ascii="Arial" w:hAnsi="Arial" w:cs="Arial"/>
          <w:sz w:val="24"/>
          <w:szCs w:val="24"/>
        </w:rPr>
        <w:t>n and/or sports</w:t>
      </w:r>
    </w:p>
    <w:p w14:paraId="29002798" w14:textId="164217A1" w:rsidR="009D0F7E" w:rsidRPr="005725BB" w:rsidRDefault="009D0F7E" w:rsidP="00F419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25BB">
        <w:rPr>
          <w:rFonts w:ascii="Arial" w:hAnsi="Arial" w:cs="Arial"/>
          <w:sz w:val="24"/>
          <w:szCs w:val="24"/>
        </w:rPr>
        <w:t>Improving the environment</w:t>
      </w:r>
    </w:p>
    <w:p w14:paraId="009141C6" w14:textId="05698582" w:rsidR="009D0F7E" w:rsidRPr="005725BB" w:rsidRDefault="009D0F7E" w:rsidP="00F419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725BB">
        <w:rPr>
          <w:rFonts w:ascii="Arial" w:hAnsi="Arial" w:cs="Arial"/>
          <w:sz w:val="24"/>
          <w:szCs w:val="24"/>
        </w:rPr>
        <w:t>Promoting the Parish in a positive way</w:t>
      </w:r>
    </w:p>
    <w:p w14:paraId="4ECDE4C7" w14:textId="77777777" w:rsidR="00E51850" w:rsidRDefault="00E51850">
      <w:pPr>
        <w:rPr>
          <w:rFonts w:ascii="Arial" w:hAnsi="Arial" w:cs="Arial"/>
          <w:b/>
          <w:bCs/>
          <w:sz w:val="24"/>
          <w:szCs w:val="24"/>
        </w:rPr>
      </w:pPr>
    </w:p>
    <w:p w14:paraId="3019F90D" w14:textId="2BAAB426" w:rsidR="00E310B5" w:rsidRPr="005725BB" w:rsidRDefault="00E310B5">
      <w:pPr>
        <w:rPr>
          <w:rFonts w:ascii="Arial" w:hAnsi="Arial" w:cs="Arial"/>
          <w:b/>
          <w:bCs/>
          <w:sz w:val="24"/>
          <w:szCs w:val="24"/>
        </w:rPr>
      </w:pPr>
      <w:r w:rsidRPr="005725BB">
        <w:rPr>
          <w:rFonts w:ascii="Arial" w:hAnsi="Arial" w:cs="Arial"/>
          <w:b/>
          <w:bCs/>
          <w:sz w:val="24"/>
          <w:szCs w:val="24"/>
        </w:rPr>
        <w:t>Exemptions</w:t>
      </w:r>
    </w:p>
    <w:p w14:paraId="5F4BDE87" w14:textId="5AB2CF69" w:rsidR="0051449D" w:rsidRPr="004558B0" w:rsidRDefault="00E310B5" w:rsidP="0051449D">
      <w:pPr>
        <w:rPr>
          <w:rFonts w:ascii="Arial" w:hAnsi="Arial" w:cs="Arial"/>
          <w:sz w:val="24"/>
          <w:szCs w:val="24"/>
        </w:rPr>
      </w:pPr>
      <w:r w:rsidRPr="004558B0">
        <w:rPr>
          <w:rFonts w:ascii="Arial" w:hAnsi="Arial" w:cs="Arial"/>
          <w:sz w:val="24"/>
          <w:szCs w:val="24"/>
        </w:rPr>
        <w:t>T</w:t>
      </w:r>
      <w:r w:rsidR="003973CA" w:rsidRPr="004558B0">
        <w:rPr>
          <w:rFonts w:ascii="Arial" w:hAnsi="Arial" w:cs="Arial"/>
          <w:sz w:val="24"/>
          <w:szCs w:val="24"/>
        </w:rPr>
        <w:t xml:space="preserve">he Parish Council will not </w:t>
      </w:r>
      <w:r w:rsidR="0051449D" w:rsidRPr="004558B0">
        <w:rPr>
          <w:rFonts w:ascii="Arial" w:hAnsi="Arial" w:cs="Arial"/>
          <w:sz w:val="24"/>
          <w:szCs w:val="24"/>
        </w:rPr>
        <w:t xml:space="preserve">consider </w:t>
      </w:r>
      <w:r w:rsidR="000E4243">
        <w:rPr>
          <w:rFonts w:ascii="Arial" w:hAnsi="Arial" w:cs="Arial"/>
          <w:sz w:val="24"/>
          <w:szCs w:val="24"/>
        </w:rPr>
        <w:t>applications from/for:</w:t>
      </w:r>
    </w:p>
    <w:p w14:paraId="7AFF0F17" w14:textId="32348ECF" w:rsidR="0051449D" w:rsidRPr="004558B0" w:rsidRDefault="00182FEB" w:rsidP="0051449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58B0">
        <w:rPr>
          <w:rFonts w:ascii="Arial" w:hAnsi="Arial" w:cs="Arial"/>
          <w:sz w:val="24"/>
          <w:szCs w:val="24"/>
        </w:rPr>
        <w:t>Individuals</w:t>
      </w:r>
    </w:p>
    <w:p w14:paraId="25575A71" w14:textId="5726A837" w:rsidR="007D1BE4" w:rsidRPr="004558B0" w:rsidRDefault="007D1BE4" w:rsidP="0051449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58B0">
        <w:rPr>
          <w:rFonts w:ascii="Arial" w:hAnsi="Arial" w:cs="Arial"/>
          <w:sz w:val="24"/>
          <w:szCs w:val="24"/>
        </w:rPr>
        <w:t>Commercial organisations</w:t>
      </w:r>
    </w:p>
    <w:p w14:paraId="01102538" w14:textId="76856413" w:rsidR="007D1BE4" w:rsidRPr="004558B0" w:rsidRDefault="007D1BE4" w:rsidP="0051449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58B0">
        <w:rPr>
          <w:rFonts w:ascii="Arial" w:hAnsi="Arial" w:cs="Arial"/>
          <w:sz w:val="24"/>
          <w:szCs w:val="24"/>
        </w:rPr>
        <w:lastRenderedPageBreak/>
        <w:t>Purposes for which there is a statutory duty upo</w:t>
      </w:r>
      <w:r w:rsidR="008C1A85" w:rsidRPr="004558B0">
        <w:rPr>
          <w:rFonts w:ascii="Arial" w:hAnsi="Arial" w:cs="Arial"/>
          <w:sz w:val="24"/>
          <w:szCs w:val="24"/>
        </w:rPr>
        <w:t>n other local/central government departments to fund or provide</w:t>
      </w:r>
    </w:p>
    <w:p w14:paraId="6CA71870" w14:textId="48ACDE2F" w:rsidR="008C1A85" w:rsidRPr="004558B0" w:rsidRDefault="008C1A85" w:rsidP="0051449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58B0">
        <w:rPr>
          <w:rFonts w:ascii="Arial" w:hAnsi="Arial" w:cs="Arial"/>
          <w:sz w:val="24"/>
          <w:szCs w:val="24"/>
        </w:rPr>
        <w:t>Local groups w</w:t>
      </w:r>
      <w:r w:rsidR="00A62AF4" w:rsidRPr="004558B0">
        <w:rPr>
          <w:rFonts w:ascii="Arial" w:hAnsi="Arial" w:cs="Arial"/>
          <w:sz w:val="24"/>
          <w:szCs w:val="24"/>
        </w:rPr>
        <w:t>hich direct funds to a central HQ for redistribution</w:t>
      </w:r>
    </w:p>
    <w:p w14:paraId="1CFF03FC" w14:textId="2AD48585" w:rsidR="00182FEB" w:rsidRPr="004558B0" w:rsidRDefault="00182FEB" w:rsidP="0051449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58B0">
        <w:rPr>
          <w:rFonts w:ascii="Arial" w:hAnsi="Arial" w:cs="Arial"/>
          <w:sz w:val="24"/>
          <w:szCs w:val="24"/>
        </w:rPr>
        <w:t>Organisations which support or oppose any political party</w:t>
      </w:r>
    </w:p>
    <w:p w14:paraId="36130DFE" w14:textId="022FEB8F" w:rsidR="00A62AF4" w:rsidRPr="004558B0" w:rsidRDefault="00A62AF4" w:rsidP="0051449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58B0">
        <w:rPr>
          <w:rFonts w:ascii="Arial" w:hAnsi="Arial" w:cs="Arial"/>
          <w:sz w:val="24"/>
          <w:szCs w:val="24"/>
        </w:rPr>
        <w:t>Religious organisations</w:t>
      </w:r>
    </w:p>
    <w:p w14:paraId="2BA8B33D" w14:textId="77777777" w:rsidR="004558B0" w:rsidRPr="004558B0" w:rsidRDefault="00784DFC" w:rsidP="004558B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58B0">
        <w:rPr>
          <w:rFonts w:ascii="Arial" w:hAnsi="Arial" w:cs="Arial"/>
          <w:sz w:val="24"/>
          <w:szCs w:val="24"/>
        </w:rPr>
        <w:t xml:space="preserve">Organisations that </w:t>
      </w:r>
      <w:r w:rsidR="00182FEB" w:rsidRPr="004558B0">
        <w:rPr>
          <w:rFonts w:ascii="Arial" w:hAnsi="Arial" w:cs="Arial"/>
          <w:sz w:val="24"/>
          <w:szCs w:val="24"/>
        </w:rPr>
        <w:t>discriminate on the grounds of sex, race, disability, sexual</w:t>
      </w:r>
      <w:r w:rsidRPr="004558B0">
        <w:rPr>
          <w:rFonts w:ascii="Arial" w:hAnsi="Arial" w:cs="Arial"/>
          <w:sz w:val="24"/>
          <w:szCs w:val="24"/>
        </w:rPr>
        <w:t xml:space="preserve"> </w:t>
      </w:r>
      <w:r w:rsidR="00182FEB" w:rsidRPr="004558B0">
        <w:rPr>
          <w:rFonts w:ascii="Arial" w:hAnsi="Arial" w:cs="Arial"/>
          <w:sz w:val="24"/>
          <w:szCs w:val="24"/>
        </w:rPr>
        <w:t>orientation, religion</w:t>
      </w:r>
      <w:r w:rsidR="006F5E12" w:rsidRPr="004558B0">
        <w:rPr>
          <w:rFonts w:ascii="Arial" w:hAnsi="Arial" w:cs="Arial"/>
          <w:sz w:val="24"/>
          <w:szCs w:val="24"/>
        </w:rPr>
        <w:t>/belief or age</w:t>
      </w:r>
    </w:p>
    <w:p w14:paraId="440A6EDD" w14:textId="77777777" w:rsidR="004558B0" w:rsidRPr="004558B0" w:rsidRDefault="004558B0" w:rsidP="004558B0">
      <w:pPr>
        <w:rPr>
          <w:rFonts w:ascii="Arial" w:hAnsi="Arial" w:cs="Arial"/>
          <w:sz w:val="24"/>
          <w:szCs w:val="24"/>
        </w:rPr>
      </w:pPr>
      <w:r w:rsidRPr="004558B0">
        <w:rPr>
          <w:rFonts w:ascii="Arial" w:hAnsi="Arial" w:cs="Arial"/>
          <w:sz w:val="24"/>
          <w:szCs w:val="24"/>
        </w:rPr>
        <w:t>This list is not exclusive and may be added to at the Council’s discretion.</w:t>
      </w:r>
    </w:p>
    <w:p w14:paraId="68F2C2AA" w14:textId="1C4D6918" w:rsidR="00182FEB" w:rsidRDefault="00182FEB" w:rsidP="00D26ED4">
      <w:pPr>
        <w:spacing w:after="0"/>
        <w:rPr>
          <w:rFonts w:ascii="Arial" w:hAnsi="Arial" w:cs="Arial"/>
        </w:rPr>
      </w:pPr>
    </w:p>
    <w:p w14:paraId="3447C15F" w14:textId="3313502A" w:rsidR="006B1CB8" w:rsidRPr="005725BB" w:rsidRDefault="00A82394" w:rsidP="00D26ED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725BB">
        <w:rPr>
          <w:rFonts w:ascii="Arial" w:hAnsi="Arial" w:cs="Arial"/>
          <w:b/>
          <w:bCs/>
          <w:sz w:val="24"/>
          <w:szCs w:val="24"/>
        </w:rPr>
        <w:t>Application Criteria</w:t>
      </w:r>
    </w:p>
    <w:p w14:paraId="42B06A48" w14:textId="77777777" w:rsidR="00D26ED4" w:rsidRPr="00DF2B83" w:rsidRDefault="00D26ED4" w:rsidP="00D26ED4">
      <w:pPr>
        <w:spacing w:after="0"/>
        <w:rPr>
          <w:rFonts w:ascii="Arial" w:hAnsi="Arial" w:cs="Arial"/>
          <w:sz w:val="24"/>
          <w:szCs w:val="24"/>
        </w:rPr>
      </w:pPr>
    </w:p>
    <w:p w14:paraId="7A4F7107" w14:textId="1EC53489" w:rsidR="002D7B63" w:rsidRPr="00DF2B83" w:rsidRDefault="002D7B63" w:rsidP="00D26ED4">
      <w:pPr>
        <w:spacing w:after="0"/>
        <w:rPr>
          <w:rFonts w:ascii="Arial" w:hAnsi="Arial" w:cs="Arial"/>
          <w:sz w:val="24"/>
          <w:szCs w:val="24"/>
        </w:rPr>
      </w:pPr>
      <w:r w:rsidRPr="00DF2B83">
        <w:rPr>
          <w:rFonts w:ascii="Arial" w:hAnsi="Arial" w:cs="Arial"/>
          <w:sz w:val="24"/>
          <w:szCs w:val="24"/>
        </w:rPr>
        <w:t>1. Submit a fully completed application form</w:t>
      </w:r>
    </w:p>
    <w:p w14:paraId="0E7D2278" w14:textId="76D7F4C6" w:rsidR="002D7B63" w:rsidRPr="00DF2B83" w:rsidRDefault="002D7B63" w:rsidP="003D5818">
      <w:pPr>
        <w:spacing w:after="0"/>
        <w:rPr>
          <w:rFonts w:ascii="Arial" w:hAnsi="Arial" w:cs="Arial"/>
          <w:sz w:val="24"/>
          <w:szCs w:val="24"/>
        </w:rPr>
      </w:pPr>
      <w:r w:rsidRPr="00DF2B83">
        <w:rPr>
          <w:rFonts w:ascii="Arial" w:hAnsi="Arial" w:cs="Arial"/>
          <w:sz w:val="24"/>
          <w:szCs w:val="24"/>
        </w:rPr>
        <w:t>2. Identify how the donation will benefit the local community</w:t>
      </w:r>
      <w:r w:rsidR="00DC574B" w:rsidRPr="00DF2B83">
        <w:rPr>
          <w:rFonts w:ascii="Arial" w:hAnsi="Arial" w:cs="Arial"/>
          <w:sz w:val="24"/>
          <w:szCs w:val="24"/>
        </w:rPr>
        <w:t>.</w:t>
      </w:r>
    </w:p>
    <w:p w14:paraId="55D6499D" w14:textId="0BAF6650" w:rsidR="00DC574B" w:rsidRPr="00DF2B83" w:rsidRDefault="00DC574B" w:rsidP="003D5818">
      <w:pPr>
        <w:spacing w:after="0"/>
        <w:rPr>
          <w:rFonts w:ascii="Arial" w:hAnsi="Arial" w:cs="Arial"/>
          <w:sz w:val="24"/>
          <w:szCs w:val="24"/>
        </w:rPr>
      </w:pPr>
      <w:r w:rsidRPr="00DF2B83">
        <w:rPr>
          <w:rFonts w:ascii="Arial" w:hAnsi="Arial" w:cs="Arial"/>
          <w:sz w:val="24"/>
          <w:szCs w:val="24"/>
        </w:rPr>
        <w:t xml:space="preserve">3. </w:t>
      </w:r>
      <w:r w:rsidR="00661D24" w:rsidRPr="00DF2B83">
        <w:rPr>
          <w:rFonts w:ascii="Arial" w:hAnsi="Arial" w:cs="Arial"/>
          <w:sz w:val="24"/>
          <w:szCs w:val="24"/>
        </w:rPr>
        <w:t>All applications above £250 must be accompanied by the most recent annual accounts and a copy of the most recent bank statement.</w:t>
      </w:r>
    </w:p>
    <w:p w14:paraId="2CAB3120" w14:textId="63712B09" w:rsidR="00DC574B" w:rsidRPr="00DF2B83" w:rsidRDefault="00DC574B" w:rsidP="003D5818">
      <w:pPr>
        <w:spacing w:after="0"/>
        <w:rPr>
          <w:rFonts w:ascii="Arial" w:hAnsi="Arial" w:cs="Arial"/>
          <w:sz w:val="24"/>
          <w:szCs w:val="24"/>
        </w:rPr>
      </w:pPr>
      <w:r w:rsidRPr="00DF2B83">
        <w:rPr>
          <w:rFonts w:ascii="Arial" w:hAnsi="Arial" w:cs="Arial"/>
          <w:sz w:val="24"/>
          <w:szCs w:val="24"/>
        </w:rPr>
        <w:t>4.</w:t>
      </w:r>
      <w:r w:rsidR="00E13509" w:rsidRPr="00DF2B83">
        <w:rPr>
          <w:rFonts w:ascii="Arial" w:hAnsi="Arial" w:cs="Arial"/>
          <w:sz w:val="24"/>
          <w:szCs w:val="24"/>
        </w:rPr>
        <w:t xml:space="preserve"> </w:t>
      </w:r>
      <w:r w:rsidR="00274395" w:rsidRPr="00DF2B83">
        <w:rPr>
          <w:rFonts w:ascii="Arial" w:hAnsi="Arial" w:cs="Arial"/>
          <w:sz w:val="24"/>
          <w:szCs w:val="24"/>
        </w:rPr>
        <w:t>Each application must state the names of any other organisation(s) to which an application for aid has been made.</w:t>
      </w:r>
    </w:p>
    <w:p w14:paraId="078CE080" w14:textId="12F9E9A1" w:rsidR="00274395" w:rsidRPr="00DF2B83" w:rsidRDefault="00274395" w:rsidP="003D5818">
      <w:pPr>
        <w:spacing w:after="0"/>
        <w:rPr>
          <w:rFonts w:ascii="Arial" w:hAnsi="Arial" w:cs="Arial"/>
          <w:sz w:val="24"/>
          <w:szCs w:val="24"/>
        </w:rPr>
      </w:pPr>
      <w:r w:rsidRPr="00DF2B83">
        <w:rPr>
          <w:rFonts w:ascii="Arial" w:hAnsi="Arial" w:cs="Arial"/>
          <w:sz w:val="24"/>
          <w:szCs w:val="24"/>
        </w:rPr>
        <w:t>5. Copies of</w:t>
      </w:r>
      <w:r w:rsidR="008227B2" w:rsidRPr="00DF2B83">
        <w:rPr>
          <w:rFonts w:ascii="Arial" w:hAnsi="Arial" w:cs="Arial"/>
          <w:sz w:val="24"/>
          <w:szCs w:val="24"/>
        </w:rPr>
        <w:t xml:space="preserve"> receipts for all transactions that have been made with the grant must be provided to the Parish Council within 28 days upon request.</w:t>
      </w:r>
    </w:p>
    <w:p w14:paraId="18846DE1" w14:textId="55D47F0C" w:rsidR="008227B2" w:rsidRPr="00DF2B83" w:rsidRDefault="008227B2" w:rsidP="003D5818">
      <w:pPr>
        <w:spacing w:after="0"/>
        <w:rPr>
          <w:rFonts w:ascii="Arial" w:hAnsi="Arial" w:cs="Arial"/>
          <w:sz w:val="24"/>
          <w:szCs w:val="24"/>
        </w:rPr>
      </w:pPr>
      <w:r w:rsidRPr="00DF2B83">
        <w:rPr>
          <w:rFonts w:ascii="Arial" w:hAnsi="Arial" w:cs="Arial"/>
          <w:sz w:val="24"/>
          <w:szCs w:val="24"/>
        </w:rPr>
        <w:t xml:space="preserve">6. Any grant </w:t>
      </w:r>
      <w:r w:rsidR="00BE6D8A" w:rsidRPr="00DF2B83">
        <w:rPr>
          <w:rFonts w:ascii="Arial" w:hAnsi="Arial" w:cs="Arial"/>
          <w:sz w:val="24"/>
          <w:szCs w:val="24"/>
        </w:rPr>
        <w:t>offered by the Council is on the understanding that the applicant is responsible for obtaining any necessary legal permissions (including insurances).  The offer of the grant</w:t>
      </w:r>
      <w:r w:rsidR="004E1E8A" w:rsidRPr="00DF2B83">
        <w:rPr>
          <w:rFonts w:ascii="Arial" w:hAnsi="Arial" w:cs="Arial"/>
          <w:sz w:val="24"/>
          <w:szCs w:val="24"/>
        </w:rPr>
        <w:t xml:space="preserve"> should not be taken as authorisation in any way.</w:t>
      </w:r>
    </w:p>
    <w:p w14:paraId="541AD7F5" w14:textId="00EEAAB5" w:rsidR="004E1E8A" w:rsidRPr="00DF2B83" w:rsidRDefault="004E1E8A" w:rsidP="003D5818">
      <w:pPr>
        <w:spacing w:after="0"/>
        <w:rPr>
          <w:rFonts w:ascii="Arial" w:hAnsi="Arial" w:cs="Arial"/>
          <w:sz w:val="24"/>
          <w:szCs w:val="24"/>
        </w:rPr>
      </w:pPr>
      <w:r w:rsidRPr="00DF2B83">
        <w:rPr>
          <w:rFonts w:ascii="Arial" w:hAnsi="Arial" w:cs="Arial"/>
          <w:sz w:val="24"/>
          <w:szCs w:val="24"/>
        </w:rPr>
        <w:t>7. The applicant must notify the Council in advance if they are unable to fulfil or need to change any part of their application.</w:t>
      </w:r>
    </w:p>
    <w:p w14:paraId="5F179E4B" w14:textId="3A094AC2" w:rsidR="004E1E8A" w:rsidRPr="00DF2B83" w:rsidRDefault="00D34CF9" w:rsidP="003D5818">
      <w:pPr>
        <w:spacing w:after="0"/>
        <w:rPr>
          <w:rFonts w:ascii="Arial" w:hAnsi="Arial" w:cs="Arial"/>
          <w:sz w:val="24"/>
          <w:szCs w:val="24"/>
        </w:rPr>
      </w:pPr>
      <w:r w:rsidRPr="00DF2B83">
        <w:rPr>
          <w:rFonts w:ascii="Arial" w:hAnsi="Arial" w:cs="Arial"/>
          <w:sz w:val="24"/>
          <w:szCs w:val="24"/>
        </w:rPr>
        <w:t>8. The Council will request immediate repayment of any grant, and pursue all costs, if it is felt that any criteria have not been adhered to.</w:t>
      </w:r>
    </w:p>
    <w:p w14:paraId="1185BB23" w14:textId="08D73A1C" w:rsidR="00A2609B" w:rsidRPr="00DF2B83" w:rsidRDefault="00A2609B" w:rsidP="003D5818">
      <w:pPr>
        <w:spacing w:after="0"/>
        <w:rPr>
          <w:rFonts w:ascii="Arial" w:hAnsi="Arial" w:cs="Arial"/>
          <w:sz w:val="24"/>
          <w:szCs w:val="24"/>
        </w:rPr>
      </w:pPr>
      <w:r w:rsidRPr="00DF2B83">
        <w:rPr>
          <w:rFonts w:ascii="Arial" w:hAnsi="Arial" w:cs="Arial"/>
          <w:sz w:val="24"/>
          <w:szCs w:val="24"/>
        </w:rPr>
        <w:t>9. Only one request can be made in any financial year</w:t>
      </w:r>
      <w:r w:rsidR="00F40D33" w:rsidRPr="00DF2B83">
        <w:rPr>
          <w:rFonts w:ascii="Arial" w:hAnsi="Arial" w:cs="Arial"/>
          <w:sz w:val="24"/>
          <w:szCs w:val="24"/>
        </w:rPr>
        <w:t>.</w:t>
      </w:r>
    </w:p>
    <w:p w14:paraId="09329016" w14:textId="73CE5084" w:rsidR="0012127E" w:rsidRPr="00DF2B83" w:rsidRDefault="0012127E" w:rsidP="003D5818">
      <w:pPr>
        <w:spacing w:after="0"/>
        <w:rPr>
          <w:rFonts w:ascii="Arial" w:hAnsi="Arial" w:cs="Arial"/>
          <w:sz w:val="24"/>
          <w:szCs w:val="24"/>
        </w:rPr>
      </w:pPr>
    </w:p>
    <w:p w14:paraId="537D65C5" w14:textId="77777777" w:rsidR="00175FF7" w:rsidRDefault="00175FF7" w:rsidP="00A7707D">
      <w:pPr>
        <w:spacing w:after="0"/>
        <w:rPr>
          <w:rFonts w:ascii="Arial" w:hAnsi="Arial" w:cs="Arial"/>
          <w:sz w:val="24"/>
          <w:szCs w:val="24"/>
        </w:rPr>
      </w:pPr>
    </w:p>
    <w:p w14:paraId="43494D4B" w14:textId="77777777" w:rsidR="00175FF7" w:rsidRDefault="00175FF7" w:rsidP="00A7707D">
      <w:pPr>
        <w:spacing w:after="0"/>
        <w:rPr>
          <w:rFonts w:ascii="Arial" w:hAnsi="Arial" w:cs="Arial"/>
          <w:sz w:val="24"/>
          <w:szCs w:val="24"/>
        </w:rPr>
      </w:pPr>
    </w:p>
    <w:p w14:paraId="7226CAA6" w14:textId="0CB628D6" w:rsidR="002D7B63" w:rsidRDefault="00175FF7" w:rsidP="00A770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the </w:t>
      </w:r>
      <w:r w:rsidR="0012127E" w:rsidRPr="00DF2B83">
        <w:rPr>
          <w:rFonts w:ascii="Arial" w:hAnsi="Arial" w:cs="Arial"/>
          <w:sz w:val="24"/>
          <w:szCs w:val="24"/>
        </w:rPr>
        <w:t xml:space="preserve">application </w:t>
      </w:r>
      <w:r w:rsidR="00FE01FB" w:rsidRPr="00DF2B83">
        <w:rPr>
          <w:rFonts w:ascii="Arial" w:hAnsi="Arial" w:cs="Arial"/>
          <w:sz w:val="24"/>
          <w:szCs w:val="24"/>
        </w:rPr>
        <w:t xml:space="preserve">form to the Clerk of the Council at 9 William Bliss Avenue, Chipping Norton OX7 5LT, or by email to </w:t>
      </w:r>
      <w:hyperlink r:id="rId5" w:history="1">
        <w:r w:rsidR="00FE01FB" w:rsidRPr="00DF2B83">
          <w:rPr>
            <w:rStyle w:val="Hyperlink"/>
            <w:rFonts w:ascii="Arial" w:hAnsi="Arial" w:cs="Arial"/>
            <w:sz w:val="24"/>
            <w:szCs w:val="24"/>
          </w:rPr>
          <w:t>clerk@shiptonunderwychwood.org</w:t>
        </w:r>
      </w:hyperlink>
    </w:p>
    <w:p w14:paraId="77B42E86" w14:textId="4147BC77" w:rsidR="00872772" w:rsidRPr="00A7707D" w:rsidRDefault="00872772" w:rsidP="00BD3956">
      <w:pPr>
        <w:rPr>
          <w:rFonts w:ascii="Arial" w:hAnsi="Arial" w:cs="Arial"/>
          <w:sz w:val="24"/>
          <w:szCs w:val="24"/>
        </w:rPr>
      </w:pPr>
    </w:p>
    <w:sectPr w:rsidR="00872772" w:rsidRPr="00A7707D" w:rsidSect="00A702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7D3"/>
    <w:multiLevelType w:val="hybridMultilevel"/>
    <w:tmpl w:val="0018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555"/>
    <w:multiLevelType w:val="hybridMultilevel"/>
    <w:tmpl w:val="EFCA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185C"/>
    <w:multiLevelType w:val="hybridMultilevel"/>
    <w:tmpl w:val="79AEA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F1EEC"/>
    <w:multiLevelType w:val="multilevel"/>
    <w:tmpl w:val="D7F0AC5C"/>
    <w:lvl w:ilvl="0">
      <w:start w:val="1"/>
      <w:numFmt w:val="decimal"/>
      <w:lvlText w:val="%1."/>
      <w:lvlJc w:val="left"/>
      <w:pPr>
        <w:tabs>
          <w:tab w:val="num" w:pos="-960"/>
        </w:tabs>
        <w:ind w:left="-960" w:hanging="360"/>
      </w:pPr>
    </w:lvl>
    <w:lvl w:ilvl="1" w:tentative="1">
      <w:start w:val="1"/>
      <w:numFmt w:val="decimal"/>
      <w:lvlText w:val="%2."/>
      <w:lvlJc w:val="left"/>
      <w:pPr>
        <w:tabs>
          <w:tab w:val="num" w:pos="-240"/>
        </w:tabs>
        <w:ind w:left="-240" w:hanging="360"/>
      </w:pPr>
    </w:lvl>
    <w:lvl w:ilvl="2" w:tentative="1">
      <w:start w:val="1"/>
      <w:numFmt w:val="decimal"/>
      <w:lvlText w:val="%3."/>
      <w:lvlJc w:val="left"/>
      <w:pPr>
        <w:tabs>
          <w:tab w:val="num" w:pos="480"/>
        </w:tabs>
        <w:ind w:left="480" w:hanging="360"/>
      </w:pPr>
    </w:lvl>
    <w:lvl w:ilvl="3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entative="1">
      <w:start w:val="1"/>
      <w:numFmt w:val="decimal"/>
      <w:lvlText w:val="%5."/>
      <w:lvlJc w:val="left"/>
      <w:pPr>
        <w:tabs>
          <w:tab w:val="num" w:pos="1920"/>
        </w:tabs>
        <w:ind w:left="1920" w:hanging="360"/>
      </w:pPr>
    </w:lvl>
    <w:lvl w:ilvl="5" w:tentative="1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entative="1">
      <w:start w:val="1"/>
      <w:numFmt w:val="decimal"/>
      <w:lvlText w:val="%8."/>
      <w:lvlJc w:val="left"/>
      <w:pPr>
        <w:tabs>
          <w:tab w:val="num" w:pos="4080"/>
        </w:tabs>
        <w:ind w:left="4080" w:hanging="360"/>
      </w:pPr>
    </w:lvl>
    <w:lvl w:ilvl="8" w:tentative="1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</w:lvl>
  </w:abstractNum>
  <w:abstractNum w:abstractNumId="4" w15:restartNumberingAfterBreak="0">
    <w:nsid w:val="5D9D256B"/>
    <w:multiLevelType w:val="hybridMultilevel"/>
    <w:tmpl w:val="50C03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02710"/>
    <w:multiLevelType w:val="hybridMultilevel"/>
    <w:tmpl w:val="80105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3741880">
    <w:abstractNumId w:val="3"/>
  </w:num>
  <w:num w:numId="2" w16cid:durableId="1445342718">
    <w:abstractNumId w:val="2"/>
  </w:num>
  <w:num w:numId="3" w16cid:durableId="153031952">
    <w:abstractNumId w:val="1"/>
  </w:num>
  <w:num w:numId="4" w16cid:durableId="193084656">
    <w:abstractNumId w:val="0"/>
  </w:num>
  <w:num w:numId="5" w16cid:durableId="1047724701">
    <w:abstractNumId w:val="5"/>
  </w:num>
  <w:num w:numId="6" w16cid:durableId="1217929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DB"/>
    <w:rsid w:val="000155DC"/>
    <w:rsid w:val="00074441"/>
    <w:rsid w:val="000A36BB"/>
    <w:rsid w:val="000E4243"/>
    <w:rsid w:val="00117544"/>
    <w:rsid w:val="0012127E"/>
    <w:rsid w:val="00175FF7"/>
    <w:rsid w:val="001769ED"/>
    <w:rsid w:val="00182FEB"/>
    <w:rsid w:val="001A7797"/>
    <w:rsid w:val="001D77A6"/>
    <w:rsid w:val="00220236"/>
    <w:rsid w:val="00274395"/>
    <w:rsid w:val="002A0862"/>
    <w:rsid w:val="002D7B63"/>
    <w:rsid w:val="003973CA"/>
    <w:rsid w:val="003D5818"/>
    <w:rsid w:val="00413CDB"/>
    <w:rsid w:val="00446F56"/>
    <w:rsid w:val="004558B0"/>
    <w:rsid w:val="00466AED"/>
    <w:rsid w:val="00467BFB"/>
    <w:rsid w:val="004902B2"/>
    <w:rsid w:val="004E1E8A"/>
    <w:rsid w:val="004E564C"/>
    <w:rsid w:val="0051449D"/>
    <w:rsid w:val="00561FAC"/>
    <w:rsid w:val="005725BB"/>
    <w:rsid w:val="00585820"/>
    <w:rsid w:val="005C526C"/>
    <w:rsid w:val="005E1A5E"/>
    <w:rsid w:val="005F6C1F"/>
    <w:rsid w:val="00661D24"/>
    <w:rsid w:val="00673931"/>
    <w:rsid w:val="006B1CB8"/>
    <w:rsid w:val="006B5D5C"/>
    <w:rsid w:val="006D39E5"/>
    <w:rsid w:val="006F5E12"/>
    <w:rsid w:val="00774F24"/>
    <w:rsid w:val="00784DFC"/>
    <w:rsid w:val="007B6BEB"/>
    <w:rsid w:val="007D1BE4"/>
    <w:rsid w:val="00814542"/>
    <w:rsid w:val="008227B2"/>
    <w:rsid w:val="00852A96"/>
    <w:rsid w:val="00872772"/>
    <w:rsid w:val="00876E7E"/>
    <w:rsid w:val="008C1A85"/>
    <w:rsid w:val="00940184"/>
    <w:rsid w:val="00982C5F"/>
    <w:rsid w:val="009C71DF"/>
    <w:rsid w:val="009D0F7E"/>
    <w:rsid w:val="00A015BF"/>
    <w:rsid w:val="00A1218D"/>
    <w:rsid w:val="00A2609B"/>
    <w:rsid w:val="00A62AF4"/>
    <w:rsid w:val="00A702A2"/>
    <w:rsid w:val="00A7707D"/>
    <w:rsid w:val="00A82394"/>
    <w:rsid w:val="00AB0F2A"/>
    <w:rsid w:val="00B10EC7"/>
    <w:rsid w:val="00B20310"/>
    <w:rsid w:val="00B375F7"/>
    <w:rsid w:val="00BA7EBE"/>
    <w:rsid w:val="00BD3956"/>
    <w:rsid w:val="00BD6020"/>
    <w:rsid w:val="00BE6D8A"/>
    <w:rsid w:val="00C51AEB"/>
    <w:rsid w:val="00C756AE"/>
    <w:rsid w:val="00C8042D"/>
    <w:rsid w:val="00CC5505"/>
    <w:rsid w:val="00D2143A"/>
    <w:rsid w:val="00D231D9"/>
    <w:rsid w:val="00D26ED4"/>
    <w:rsid w:val="00D34CF9"/>
    <w:rsid w:val="00D36DD8"/>
    <w:rsid w:val="00D4429A"/>
    <w:rsid w:val="00D64D3F"/>
    <w:rsid w:val="00DA753D"/>
    <w:rsid w:val="00DB7910"/>
    <w:rsid w:val="00DC574B"/>
    <w:rsid w:val="00DF2B83"/>
    <w:rsid w:val="00E13509"/>
    <w:rsid w:val="00E310B5"/>
    <w:rsid w:val="00E51850"/>
    <w:rsid w:val="00E9453B"/>
    <w:rsid w:val="00F2442C"/>
    <w:rsid w:val="00F3785B"/>
    <w:rsid w:val="00F40D33"/>
    <w:rsid w:val="00F40D49"/>
    <w:rsid w:val="00F41959"/>
    <w:rsid w:val="00F45F5A"/>
    <w:rsid w:val="00F514C7"/>
    <w:rsid w:val="00F71553"/>
    <w:rsid w:val="00FA0CD4"/>
    <w:rsid w:val="00FE01FB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C8571FC"/>
  <w15:chartTrackingRefBased/>
  <w15:docId w15:val="{9061570B-22F0-4A38-AF04-B82CB8EE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13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C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13C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13C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13CDB"/>
    <w:rPr>
      <w:i/>
      <w:iCs/>
    </w:rPr>
  </w:style>
  <w:style w:type="paragraph" w:styleId="ListParagraph">
    <w:name w:val="List Paragraph"/>
    <w:basedOn w:val="Normal"/>
    <w:uiPriority w:val="34"/>
    <w:qFormat/>
    <w:rsid w:val="00F24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1FB"/>
    <w:rPr>
      <w:color w:val="605E5C"/>
      <w:shd w:val="clear" w:color="auto" w:fill="E1DFDD"/>
    </w:rPr>
  </w:style>
  <w:style w:type="paragraph" w:customStyle="1" w:styleId="Default">
    <w:name w:val="Default"/>
    <w:rsid w:val="00F514C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hiptonunderwychwo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Thornburgh</dc:creator>
  <cp:keywords/>
  <dc:description/>
  <cp:lastModifiedBy>Zoe Thornburgh</cp:lastModifiedBy>
  <cp:revision>2</cp:revision>
  <dcterms:created xsi:type="dcterms:W3CDTF">2022-12-31T17:01:00Z</dcterms:created>
  <dcterms:modified xsi:type="dcterms:W3CDTF">2022-12-31T17:01:00Z</dcterms:modified>
</cp:coreProperties>
</file>